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C2" w:rsidRDefault="009C2BC2" w:rsidP="009C2BC2">
      <w:pPr>
        <w:spacing w:line="600" w:lineRule="exact"/>
        <w:jc w:val="center"/>
        <w:rPr>
          <w:rFonts w:ascii="黑体" w:eastAsia="黑体" w:hAnsi="黑体"/>
          <w:sz w:val="44"/>
          <w:szCs w:val="44"/>
        </w:rPr>
      </w:pPr>
      <w:r>
        <w:rPr>
          <w:rFonts w:ascii="黑体" w:eastAsia="黑体" w:hAnsi="黑体" w:hint="eastAsia"/>
          <w:sz w:val="44"/>
          <w:szCs w:val="44"/>
        </w:rPr>
        <w:t>锡林郭勒盟检察分院</w:t>
      </w:r>
      <w:r w:rsidR="006F4A44">
        <w:rPr>
          <w:rFonts w:ascii="黑体" w:eastAsia="黑体" w:hAnsi="黑体" w:hint="eastAsia"/>
          <w:sz w:val="44"/>
          <w:szCs w:val="44"/>
        </w:rPr>
        <w:t>2022</w:t>
      </w:r>
      <w:r>
        <w:rPr>
          <w:rFonts w:ascii="黑体" w:eastAsia="黑体" w:hAnsi="黑体" w:hint="eastAsia"/>
          <w:sz w:val="44"/>
          <w:szCs w:val="44"/>
        </w:rPr>
        <w:t>年度项目支出</w:t>
      </w:r>
    </w:p>
    <w:p w:rsidR="009C2BC2" w:rsidRDefault="009C2BC2" w:rsidP="009C2BC2">
      <w:pPr>
        <w:spacing w:line="600" w:lineRule="exact"/>
        <w:jc w:val="center"/>
        <w:rPr>
          <w:rFonts w:ascii="黑体" w:eastAsia="黑体" w:hAnsi="黑体"/>
          <w:sz w:val="44"/>
          <w:szCs w:val="44"/>
        </w:rPr>
      </w:pPr>
      <w:r>
        <w:rPr>
          <w:rFonts w:ascii="黑体" w:eastAsia="黑体" w:hAnsi="黑体" w:hint="eastAsia"/>
          <w:sz w:val="44"/>
          <w:szCs w:val="44"/>
        </w:rPr>
        <w:t>绩效评价报告</w:t>
      </w:r>
    </w:p>
    <w:p w:rsidR="009C2BC2" w:rsidRDefault="009C2BC2" w:rsidP="009C2BC2">
      <w:pPr>
        <w:topLinePunct/>
        <w:spacing w:line="520" w:lineRule="exact"/>
        <w:rPr>
          <w:rFonts w:ascii="黑体" w:eastAsia="黑体" w:hAnsi="黑体" w:cs="方正黑体_GBK"/>
          <w:color w:val="000000"/>
          <w:sz w:val="32"/>
          <w:szCs w:val="32"/>
        </w:rPr>
      </w:pPr>
    </w:p>
    <w:p w:rsidR="009C2BC2" w:rsidRDefault="009C2BC2" w:rsidP="009C2BC2">
      <w:pPr>
        <w:topLinePunct/>
        <w:spacing w:line="520" w:lineRule="exact"/>
        <w:rPr>
          <w:rFonts w:ascii="黑体" w:eastAsia="黑体" w:hAnsi="黑体" w:cs="方正黑体_GBK"/>
          <w:color w:val="000000"/>
          <w:sz w:val="32"/>
          <w:szCs w:val="32"/>
        </w:rPr>
      </w:pPr>
      <w:r>
        <w:rPr>
          <w:rFonts w:ascii="黑体" w:eastAsia="黑体" w:hAnsi="黑体" w:cs="方正黑体_GBK" w:hint="eastAsia"/>
          <w:color w:val="000000"/>
          <w:sz w:val="32"/>
          <w:szCs w:val="32"/>
        </w:rPr>
        <w:t xml:space="preserve">    一、基本情况</w:t>
      </w:r>
    </w:p>
    <w:p w:rsidR="009C2BC2" w:rsidRDefault="009C2BC2" w:rsidP="009C2BC2">
      <w:pPr>
        <w:tabs>
          <w:tab w:val="left" w:pos="420"/>
        </w:tabs>
        <w:topLinePunct/>
        <w:spacing w:line="520" w:lineRule="exact"/>
        <w:ind w:firstLine="630"/>
        <w:outlineLvl w:val="0"/>
        <w:rPr>
          <w:rFonts w:ascii="仿宋_GB2312" w:eastAsia="仿宋_GB2312" w:hAnsi="方正仿宋_GBK" w:cs="方正仿宋_GBK" w:hint="eastAsia"/>
          <w:color w:val="000000"/>
          <w:sz w:val="32"/>
          <w:szCs w:val="32"/>
        </w:rPr>
      </w:pPr>
      <w:r>
        <w:rPr>
          <w:rFonts w:ascii="仿宋_GB2312" w:eastAsia="仿宋_GB2312" w:hAnsi="方正仿宋_GBK" w:cs="方正仿宋_GBK" w:hint="eastAsia"/>
          <w:color w:val="000000"/>
          <w:sz w:val="32"/>
          <w:szCs w:val="32"/>
        </w:rPr>
        <w:t>（一）项目概况。</w:t>
      </w:r>
    </w:p>
    <w:p w:rsidR="009C2BC2" w:rsidRDefault="009C2BC2" w:rsidP="009C2BC2">
      <w:pPr>
        <w:tabs>
          <w:tab w:val="left" w:pos="420"/>
        </w:tabs>
        <w:topLinePunct/>
        <w:spacing w:line="520" w:lineRule="exact"/>
        <w:ind w:firstLineChars="200" w:firstLine="640"/>
        <w:outlineLvl w:val="0"/>
        <w:rPr>
          <w:rFonts w:ascii="仿宋_GB2312" w:eastAsia="仿宋_GB2312" w:hAnsi="方正仿宋_GBK" w:cs="方正仿宋_GBK" w:hint="eastAsia"/>
          <w:color w:val="000000"/>
          <w:sz w:val="32"/>
          <w:szCs w:val="32"/>
        </w:rPr>
      </w:pPr>
      <w:r>
        <w:rPr>
          <w:rFonts w:ascii="仿宋" w:eastAsia="仿宋" w:hAnsi="仿宋" w:hint="eastAsia"/>
          <w:sz w:val="32"/>
          <w:szCs w:val="32"/>
        </w:rPr>
        <w:t>业务装备经费是为了提高检察服务大局水平和法律监督，加强科技强检，推进检察信息化建设，提高检察工作科技含量，对加强检察机关上下联动，保持信息通畅，实现资源共享，该款项用于政法部门及其派出机构业务技术装备购置等，根据《预算法》和《内蒙古自治区财政厅关于</w:t>
      </w:r>
      <w:r w:rsidR="00D20149">
        <w:rPr>
          <w:rFonts w:ascii="仿宋" w:eastAsia="仿宋" w:hAnsi="仿宋" w:hint="eastAsia"/>
          <w:sz w:val="32"/>
          <w:szCs w:val="32"/>
        </w:rPr>
        <w:t>2022</w:t>
      </w:r>
      <w:r>
        <w:rPr>
          <w:rFonts w:ascii="仿宋" w:eastAsia="仿宋" w:hAnsi="仿宋" w:hint="eastAsia"/>
          <w:sz w:val="32"/>
          <w:szCs w:val="32"/>
        </w:rPr>
        <w:t>年自治区本级部门预算的批复（内财预[202</w:t>
      </w:r>
      <w:r w:rsidR="00D20149">
        <w:rPr>
          <w:rFonts w:ascii="仿宋" w:eastAsia="仿宋" w:hAnsi="仿宋" w:hint="eastAsia"/>
          <w:sz w:val="32"/>
          <w:szCs w:val="32"/>
        </w:rPr>
        <w:t>2</w:t>
      </w:r>
      <w:r>
        <w:rPr>
          <w:rFonts w:ascii="仿宋" w:eastAsia="仿宋" w:hAnsi="仿宋" w:hint="eastAsia"/>
          <w:sz w:val="32"/>
          <w:szCs w:val="32"/>
        </w:rPr>
        <w:t>]</w:t>
      </w:r>
      <w:r w:rsidR="00D20149">
        <w:rPr>
          <w:rFonts w:ascii="仿宋" w:eastAsia="仿宋" w:hAnsi="仿宋" w:hint="eastAsia"/>
          <w:sz w:val="32"/>
          <w:szCs w:val="32"/>
        </w:rPr>
        <w:t>71</w:t>
      </w:r>
      <w:r>
        <w:rPr>
          <w:rFonts w:ascii="仿宋" w:eastAsia="仿宋" w:hAnsi="仿宋" w:hint="eastAsia"/>
          <w:sz w:val="32"/>
          <w:szCs w:val="32"/>
        </w:rPr>
        <w:t>号），下达锡盟检察分院202</w:t>
      </w:r>
      <w:r w:rsidR="00D20149">
        <w:rPr>
          <w:rFonts w:ascii="仿宋" w:eastAsia="仿宋" w:hAnsi="仿宋" w:hint="eastAsia"/>
          <w:sz w:val="32"/>
          <w:szCs w:val="32"/>
        </w:rPr>
        <w:t>2</w:t>
      </w:r>
      <w:r>
        <w:rPr>
          <w:rFonts w:ascii="仿宋" w:eastAsia="仿宋" w:hAnsi="仿宋" w:hint="eastAsia"/>
          <w:sz w:val="32"/>
          <w:szCs w:val="32"/>
        </w:rPr>
        <w:t>年业务装备经费</w:t>
      </w:r>
      <w:r w:rsidR="00D20149">
        <w:rPr>
          <w:rFonts w:ascii="仿宋" w:eastAsia="仿宋" w:hAnsi="仿宋" w:hint="eastAsia"/>
          <w:sz w:val="32"/>
          <w:szCs w:val="32"/>
        </w:rPr>
        <w:t>270</w:t>
      </w:r>
      <w:r>
        <w:rPr>
          <w:rFonts w:ascii="仿宋" w:eastAsia="仿宋" w:hAnsi="仿宋" w:hint="eastAsia"/>
          <w:sz w:val="32"/>
          <w:szCs w:val="32"/>
        </w:rPr>
        <w:t>万元。截至</w:t>
      </w:r>
      <w:r w:rsidR="00D20149">
        <w:rPr>
          <w:rFonts w:ascii="仿宋" w:eastAsia="仿宋" w:hAnsi="仿宋" w:hint="eastAsia"/>
          <w:sz w:val="32"/>
          <w:szCs w:val="32"/>
        </w:rPr>
        <w:t>2022</w:t>
      </w:r>
      <w:r>
        <w:rPr>
          <w:rFonts w:ascii="仿宋" w:eastAsia="仿宋" w:hAnsi="仿宋" w:hint="eastAsia"/>
          <w:sz w:val="32"/>
          <w:szCs w:val="32"/>
        </w:rPr>
        <w:t>年12月底，执行</w:t>
      </w:r>
      <w:r w:rsidR="00D20149">
        <w:rPr>
          <w:rFonts w:ascii="仿宋" w:eastAsia="仿宋" w:hAnsi="仿宋" w:hint="eastAsia"/>
          <w:sz w:val="32"/>
          <w:szCs w:val="32"/>
        </w:rPr>
        <w:t>27</w:t>
      </w:r>
      <w:r w:rsidR="0041187A">
        <w:rPr>
          <w:rFonts w:ascii="仿宋" w:eastAsia="仿宋" w:hAnsi="仿宋" w:hint="eastAsia"/>
          <w:sz w:val="32"/>
          <w:szCs w:val="32"/>
        </w:rPr>
        <w:t>5</w:t>
      </w:r>
      <w:r w:rsidR="00D20149">
        <w:rPr>
          <w:rFonts w:ascii="仿宋" w:eastAsia="仿宋" w:hAnsi="仿宋" w:hint="eastAsia"/>
          <w:sz w:val="32"/>
          <w:szCs w:val="32"/>
        </w:rPr>
        <w:t>.44</w:t>
      </w:r>
      <w:r>
        <w:rPr>
          <w:rFonts w:ascii="仿宋" w:eastAsia="仿宋" w:hAnsi="仿宋" w:hint="eastAsia"/>
          <w:sz w:val="32"/>
          <w:szCs w:val="32"/>
        </w:rPr>
        <w:t>万元，预算执行率10</w:t>
      </w:r>
      <w:r w:rsidR="00D20149">
        <w:rPr>
          <w:rFonts w:ascii="仿宋" w:eastAsia="仿宋" w:hAnsi="仿宋" w:hint="eastAsia"/>
          <w:sz w:val="32"/>
          <w:szCs w:val="32"/>
        </w:rPr>
        <w:t>2.01</w:t>
      </w:r>
      <w:r>
        <w:rPr>
          <w:rFonts w:ascii="仿宋" w:eastAsia="仿宋" w:hAnsi="仿宋" w:hint="eastAsia"/>
          <w:sz w:val="32"/>
          <w:szCs w:val="32"/>
        </w:rPr>
        <w:t>%。</w:t>
      </w:r>
    </w:p>
    <w:p w:rsidR="009C2BC2" w:rsidRDefault="009C2BC2" w:rsidP="009C2BC2">
      <w:pPr>
        <w:topLinePunct/>
        <w:spacing w:line="520" w:lineRule="exact"/>
        <w:ind w:left="115" w:hangingChars="36" w:hanging="115"/>
        <w:rPr>
          <w:rFonts w:ascii="仿宋_GB2312" w:eastAsia="仿宋_GB2312" w:hAnsi="方正仿宋_GBK" w:cs="方正仿宋_GBK" w:hint="eastAsia"/>
          <w:color w:val="000000"/>
          <w:sz w:val="32"/>
          <w:szCs w:val="32"/>
        </w:rPr>
      </w:pPr>
      <w:r>
        <w:rPr>
          <w:rFonts w:ascii="仿宋_GB2312" w:eastAsia="仿宋_GB2312" w:hAnsi="方正仿宋_GBK" w:cs="方正仿宋_GBK" w:hint="eastAsia"/>
          <w:color w:val="000000"/>
          <w:sz w:val="32"/>
          <w:szCs w:val="32"/>
        </w:rPr>
        <w:t xml:space="preserve">    （二）项目绩效目标。包括总体目标和阶段性目标。</w:t>
      </w:r>
    </w:p>
    <w:p w:rsidR="009C2BC2" w:rsidRPr="009C2BC2" w:rsidRDefault="009C2BC2" w:rsidP="009C2BC2">
      <w:pPr>
        <w:spacing w:line="560" w:lineRule="exact"/>
        <w:ind w:firstLineChars="200" w:firstLine="640"/>
        <w:rPr>
          <w:rFonts w:ascii="仿宋" w:eastAsia="仿宋" w:hAnsi="仿宋"/>
          <w:sz w:val="32"/>
          <w:szCs w:val="32"/>
        </w:rPr>
      </w:pPr>
      <w:r>
        <w:rPr>
          <w:rFonts w:ascii="仿宋" w:eastAsia="仿宋" w:hAnsi="仿宋" w:hint="eastAsia"/>
          <w:sz w:val="32"/>
          <w:szCs w:val="32"/>
        </w:rPr>
        <w:t>锡盟检察分院在使用业务装备经费资金时严格按照使用范围支出，切实合理合规，符合有关规定，进一步加强我院业务装备经费的充足有效使用，针对业务装备费的用途和实际使用情况设置了产出指标、效益指标和满意度指标，着重资金使用的有效性和规范性，包括检察业务装备采购成本节约率、检察业务装备验收合格率以及是否按照财政规定进行资金支付。</w:t>
      </w:r>
    </w:p>
    <w:p w:rsidR="009C2BC2" w:rsidRDefault="009C2BC2" w:rsidP="009C2BC2">
      <w:pPr>
        <w:topLinePunct/>
        <w:spacing w:line="520" w:lineRule="exact"/>
        <w:ind w:left="115" w:hangingChars="36" w:hanging="115"/>
        <w:rPr>
          <w:rFonts w:ascii="仿宋_GB2312" w:eastAsia="仿宋_GB2312" w:hAnsi="方正仿宋_GBK" w:cs="方正仿宋_GBK" w:hint="eastAsia"/>
          <w:color w:val="000000"/>
          <w:sz w:val="32"/>
          <w:szCs w:val="32"/>
        </w:rPr>
      </w:pPr>
      <w:r>
        <w:rPr>
          <w:rFonts w:ascii="黑体" w:eastAsia="黑体" w:hAnsi="黑体" w:cs="方正黑体_GBK" w:hint="eastAsia"/>
          <w:color w:val="000000"/>
          <w:sz w:val="32"/>
          <w:szCs w:val="32"/>
        </w:rPr>
        <w:t xml:space="preserve">    二、绩效评价工作开展情况</w:t>
      </w:r>
    </w:p>
    <w:p w:rsidR="009C2BC2" w:rsidRDefault="009C2BC2" w:rsidP="009C2BC2">
      <w:pPr>
        <w:topLinePunct/>
        <w:spacing w:line="520" w:lineRule="exact"/>
        <w:ind w:left="99" w:hangingChars="31" w:hanging="99"/>
        <w:rPr>
          <w:rFonts w:ascii="仿宋_GB2312" w:eastAsia="仿宋_GB2312" w:hAnsi="方正仿宋_GBK" w:cs="方正仿宋_GBK" w:hint="eastAsia"/>
          <w:color w:val="000000"/>
          <w:sz w:val="32"/>
          <w:szCs w:val="32"/>
        </w:rPr>
      </w:pPr>
      <w:r>
        <w:rPr>
          <w:rFonts w:ascii="仿宋_GB2312" w:eastAsia="仿宋_GB2312" w:hAnsi="方正仿宋_GBK" w:cs="方正仿宋_GBK" w:hint="eastAsia"/>
          <w:color w:val="000000"/>
          <w:sz w:val="32"/>
          <w:szCs w:val="32"/>
        </w:rPr>
        <w:t xml:space="preserve">    （一）绩效评价目的、对象和范围。</w:t>
      </w:r>
    </w:p>
    <w:p w:rsidR="009C2BC2" w:rsidRDefault="009C2BC2" w:rsidP="009C2BC2">
      <w:pPr>
        <w:spacing w:line="600" w:lineRule="exact"/>
        <w:ind w:firstLine="640"/>
        <w:rPr>
          <w:rFonts w:ascii="仿宋" w:eastAsia="仿宋" w:hAnsi="仿宋"/>
          <w:sz w:val="32"/>
          <w:szCs w:val="32"/>
        </w:rPr>
      </w:pPr>
      <w:r w:rsidRPr="001D4398">
        <w:rPr>
          <w:rFonts w:ascii="仿宋" w:eastAsia="仿宋" w:hAnsi="仿宋" w:hint="eastAsia"/>
          <w:sz w:val="32"/>
          <w:szCs w:val="32"/>
        </w:rPr>
        <w:t>为了客观公正的揭示财政资金的使用效益和检察职能的实现程度，强化预算支出保障资金安全，</w:t>
      </w:r>
      <w:r>
        <w:rPr>
          <w:rFonts w:ascii="仿宋" w:eastAsia="仿宋" w:hAnsi="仿宋" w:hint="eastAsia"/>
          <w:sz w:val="32"/>
          <w:szCs w:val="32"/>
        </w:rPr>
        <w:t>通过绩效评价工</w:t>
      </w:r>
      <w:r>
        <w:rPr>
          <w:rFonts w:ascii="仿宋" w:eastAsia="仿宋" w:hAnsi="仿宋" w:hint="eastAsia"/>
          <w:sz w:val="32"/>
          <w:szCs w:val="32"/>
        </w:rPr>
        <w:lastRenderedPageBreak/>
        <w:t>作的开展，全面了解了检察业务装备经费的绩效目标、资金使用以及目标任务完成情况，对项目成效进行综合评价，规范财政资金使用，保证办案质量及案件查处速度，严格遵从检法两院配备执法执勤用车标准，确保</w:t>
      </w:r>
      <w:r w:rsidR="00484D1E">
        <w:rPr>
          <w:rFonts w:ascii="仿宋" w:eastAsia="仿宋" w:hAnsi="仿宋" w:hint="eastAsia"/>
          <w:sz w:val="32"/>
          <w:szCs w:val="32"/>
        </w:rPr>
        <w:t>数字档案室标准化建设、公益诉讼协同设备建设以及办案区基本办案设备更新、达标</w:t>
      </w:r>
      <w:r>
        <w:rPr>
          <w:rFonts w:ascii="仿宋" w:eastAsia="仿宋" w:hAnsi="仿宋" w:hint="eastAsia"/>
          <w:sz w:val="32"/>
          <w:szCs w:val="32"/>
        </w:rPr>
        <w:t>，使各项检察业务工作的顺利开展。</w:t>
      </w:r>
      <w:r w:rsidRPr="001D4398">
        <w:rPr>
          <w:rFonts w:ascii="仿宋" w:eastAsia="仿宋" w:hAnsi="仿宋" w:hint="eastAsia"/>
          <w:sz w:val="32"/>
          <w:szCs w:val="32"/>
        </w:rPr>
        <w:t>并根据《内蒙古自治区财政厅关于开展</w:t>
      </w:r>
      <w:r w:rsidR="00D20149">
        <w:rPr>
          <w:rFonts w:ascii="仿宋" w:eastAsia="仿宋" w:hAnsi="仿宋" w:hint="eastAsia"/>
          <w:sz w:val="32"/>
          <w:szCs w:val="32"/>
        </w:rPr>
        <w:t>2022</w:t>
      </w:r>
      <w:r w:rsidRPr="001D4398">
        <w:rPr>
          <w:rFonts w:ascii="仿宋" w:eastAsia="仿宋" w:hAnsi="仿宋" w:hint="eastAsia"/>
          <w:sz w:val="32"/>
          <w:szCs w:val="32"/>
        </w:rPr>
        <w:t>年度</w:t>
      </w:r>
      <w:r w:rsidR="00D20149">
        <w:rPr>
          <w:rFonts w:ascii="仿宋" w:eastAsia="仿宋" w:hAnsi="仿宋" w:hint="eastAsia"/>
          <w:sz w:val="32"/>
          <w:szCs w:val="32"/>
        </w:rPr>
        <w:t>自治区</w:t>
      </w:r>
      <w:r w:rsidRPr="001D4398">
        <w:rPr>
          <w:rFonts w:ascii="仿宋" w:eastAsia="仿宋" w:hAnsi="仿宋" w:hint="eastAsia"/>
          <w:sz w:val="32"/>
          <w:szCs w:val="32"/>
        </w:rPr>
        <w:t>本级</w:t>
      </w:r>
      <w:r w:rsidR="00D20149">
        <w:rPr>
          <w:rFonts w:ascii="仿宋" w:eastAsia="仿宋" w:hAnsi="仿宋" w:hint="eastAsia"/>
          <w:sz w:val="32"/>
          <w:szCs w:val="32"/>
        </w:rPr>
        <w:t>部门（</w:t>
      </w:r>
      <w:r w:rsidR="00D20149" w:rsidRPr="001D4398">
        <w:rPr>
          <w:rFonts w:ascii="仿宋" w:eastAsia="仿宋" w:hAnsi="仿宋" w:hint="eastAsia"/>
          <w:sz w:val="32"/>
          <w:szCs w:val="32"/>
        </w:rPr>
        <w:t>单位</w:t>
      </w:r>
      <w:r w:rsidR="00D20149">
        <w:rPr>
          <w:rFonts w:ascii="仿宋" w:eastAsia="仿宋" w:hAnsi="仿宋" w:hint="eastAsia"/>
          <w:sz w:val="32"/>
          <w:szCs w:val="32"/>
        </w:rPr>
        <w:t>）</w:t>
      </w:r>
      <w:r w:rsidRPr="001D4398">
        <w:rPr>
          <w:rFonts w:ascii="仿宋" w:eastAsia="仿宋" w:hAnsi="仿宋" w:hint="eastAsia"/>
          <w:sz w:val="32"/>
          <w:szCs w:val="32"/>
        </w:rPr>
        <w:t>绩效自评和部门评价工作的通知》(内财监</w:t>
      </w:r>
      <w:r w:rsidR="00D20149">
        <w:rPr>
          <w:rFonts w:ascii="仿宋" w:eastAsia="仿宋" w:hAnsi="仿宋" w:hint="eastAsia"/>
          <w:sz w:val="32"/>
          <w:szCs w:val="32"/>
        </w:rPr>
        <w:t>[2023]445</w:t>
      </w:r>
      <w:r w:rsidRPr="001D4398">
        <w:rPr>
          <w:rFonts w:ascii="仿宋" w:eastAsia="仿宋" w:hAnsi="仿宋" w:hint="eastAsia"/>
          <w:sz w:val="32"/>
          <w:szCs w:val="32"/>
        </w:rPr>
        <w:t>号)文件要求开展此次绩效自评工作。</w:t>
      </w:r>
    </w:p>
    <w:p w:rsidR="009C2BC2" w:rsidRDefault="009C2BC2" w:rsidP="009C2BC2">
      <w:pPr>
        <w:topLinePunct/>
        <w:spacing w:line="520" w:lineRule="exact"/>
        <w:ind w:left="99" w:hangingChars="31" w:hanging="99"/>
        <w:rPr>
          <w:rFonts w:ascii="仿宋_GB2312" w:eastAsia="仿宋_GB2312" w:hAnsi="方正仿宋_GBK" w:cs="方正仿宋_GBK" w:hint="eastAsia"/>
          <w:color w:val="000000"/>
          <w:sz w:val="32"/>
          <w:szCs w:val="32"/>
        </w:rPr>
      </w:pPr>
      <w:r>
        <w:rPr>
          <w:rFonts w:ascii="仿宋_GB2312" w:eastAsia="仿宋_GB2312" w:hAnsi="方正仿宋_GBK" w:cs="方正仿宋_GBK" w:hint="eastAsia"/>
          <w:color w:val="000000"/>
          <w:sz w:val="32"/>
          <w:szCs w:val="32"/>
        </w:rPr>
        <w:t xml:space="preserve">    （二）绩效评价原则、评价指标体系（附表说明）、评价方法、评价标准等。</w:t>
      </w:r>
    </w:p>
    <w:p w:rsidR="009C2BC2" w:rsidRPr="00534EFE" w:rsidRDefault="009C2BC2" w:rsidP="00534EFE">
      <w:pPr>
        <w:ind w:firstLine="640"/>
        <w:rPr>
          <w:rFonts w:ascii="仿宋" w:eastAsia="仿宋" w:hAnsi="仿宋"/>
          <w:sz w:val="32"/>
          <w:szCs w:val="32"/>
        </w:rPr>
      </w:pPr>
      <w:r>
        <w:rPr>
          <w:rFonts w:ascii="仿宋" w:eastAsia="仿宋" w:hAnsi="仿宋" w:hint="eastAsia"/>
          <w:sz w:val="32"/>
          <w:szCs w:val="32"/>
        </w:rPr>
        <w:t>该项目绩效评价指标体系由3项一级指标，</w:t>
      </w:r>
      <w:r w:rsidR="00D20149">
        <w:rPr>
          <w:rFonts w:ascii="仿宋" w:eastAsia="仿宋" w:hAnsi="仿宋" w:hint="eastAsia"/>
          <w:sz w:val="32"/>
          <w:szCs w:val="32"/>
        </w:rPr>
        <w:t>9</w:t>
      </w:r>
      <w:r>
        <w:rPr>
          <w:rFonts w:ascii="仿宋" w:eastAsia="仿宋" w:hAnsi="仿宋" w:hint="eastAsia"/>
          <w:sz w:val="32"/>
          <w:szCs w:val="32"/>
        </w:rPr>
        <w:t>项二级指标，</w:t>
      </w:r>
      <w:r w:rsidR="00D20149">
        <w:rPr>
          <w:rFonts w:ascii="仿宋" w:eastAsia="仿宋" w:hAnsi="仿宋" w:hint="eastAsia"/>
          <w:sz w:val="32"/>
          <w:szCs w:val="32"/>
        </w:rPr>
        <w:t>13</w:t>
      </w:r>
      <w:r>
        <w:rPr>
          <w:rFonts w:ascii="仿宋" w:eastAsia="仿宋" w:hAnsi="仿宋" w:hint="eastAsia"/>
          <w:sz w:val="32"/>
          <w:szCs w:val="32"/>
        </w:rPr>
        <w:t>项三级指标构成。综合绩效评价总分值为100分，其中总体分值10分，产出分值50分，效益分值30分，满意度分值10</w:t>
      </w:r>
      <w:r w:rsidR="00D20149">
        <w:rPr>
          <w:rFonts w:ascii="仿宋" w:eastAsia="仿宋" w:hAnsi="仿宋" w:hint="eastAsia"/>
          <w:sz w:val="32"/>
          <w:szCs w:val="32"/>
        </w:rPr>
        <w:t>分，本次绩效评价综合成绩共</w:t>
      </w:r>
      <w:r>
        <w:rPr>
          <w:rFonts w:ascii="仿宋" w:eastAsia="仿宋" w:hAnsi="仿宋" w:hint="eastAsia"/>
          <w:sz w:val="32"/>
          <w:szCs w:val="32"/>
        </w:rPr>
        <w:t>分为4个等级，综合得分在90%-100%为优、70%-89%良、69%-50%以下为不合格，50%以下为差。</w:t>
      </w:r>
    </w:p>
    <w:p w:rsidR="009C2BC2" w:rsidRDefault="009C2BC2" w:rsidP="009C2BC2">
      <w:pPr>
        <w:topLinePunct/>
        <w:spacing w:line="520" w:lineRule="exact"/>
        <w:ind w:left="99" w:hangingChars="31" w:hanging="99"/>
        <w:rPr>
          <w:rFonts w:ascii="仿宋_GB2312" w:eastAsia="仿宋_GB2312" w:hAnsi="方正仿宋_GBK" w:cs="方正仿宋_GBK" w:hint="eastAsia"/>
          <w:color w:val="000000"/>
          <w:sz w:val="32"/>
          <w:szCs w:val="32"/>
        </w:rPr>
      </w:pPr>
      <w:r>
        <w:rPr>
          <w:rFonts w:ascii="仿宋_GB2312" w:eastAsia="仿宋_GB2312" w:hAnsi="方正仿宋_GBK" w:cs="方正仿宋_GBK" w:hint="eastAsia"/>
          <w:color w:val="000000"/>
          <w:sz w:val="32"/>
          <w:szCs w:val="32"/>
        </w:rPr>
        <w:t xml:space="preserve">    （三）绩效评价工作过程。包括前期准备、组织实施和评价分析、沟通反馈等。</w:t>
      </w:r>
    </w:p>
    <w:p w:rsidR="00534EFE" w:rsidRPr="00534EFE" w:rsidRDefault="00534EFE" w:rsidP="00534EFE">
      <w:pPr>
        <w:ind w:firstLineChars="200" w:firstLine="640"/>
        <w:rPr>
          <w:rFonts w:ascii="仿宋" w:eastAsia="仿宋" w:hAnsi="仿宋"/>
          <w:sz w:val="32"/>
          <w:szCs w:val="32"/>
        </w:rPr>
      </w:pPr>
      <w:r>
        <w:rPr>
          <w:rFonts w:ascii="仿宋" w:eastAsia="仿宋" w:hAnsi="仿宋" w:hint="eastAsia"/>
          <w:sz w:val="32"/>
          <w:szCs w:val="32"/>
        </w:rPr>
        <w:t>根据此次工作要求，对锡盟检察分院检务保障部实施的业务装备经费项目绩效做出评价，锡盟检察分院检务保障部加快业务装备经费项目使用，按照《中华人民共和国政府采购法》做好政府采购工作，及时与国资办进行沟通，进行招</w:t>
      </w:r>
      <w:r>
        <w:rPr>
          <w:rFonts w:ascii="仿宋" w:eastAsia="仿宋" w:hAnsi="仿宋" w:hint="eastAsia"/>
          <w:sz w:val="32"/>
          <w:szCs w:val="32"/>
        </w:rPr>
        <w:lastRenderedPageBreak/>
        <w:t>投标工作，截至年底全额完成政府采购工作，此项工作合法合规，公开透明。</w:t>
      </w:r>
    </w:p>
    <w:p w:rsidR="009C2BC2" w:rsidRDefault="009C2BC2" w:rsidP="00534EFE">
      <w:pPr>
        <w:topLinePunct/>
        <w:spacing w:line="520" w:lineRule="exact"/>
        <w:ind w:firstLine="630"/>
        <w:rPr>
          <w:rFonts w:ascii="黑体" w:eastAsia="黑体" w:hAnsi="黑体" w:cs="方正黑体_GBK"/>
          <w:color w:val="000000"/>
          <w:sz w:val="32"/>
          <w:szCs w:val="32"/>
        </w:rPr>
      </w:pPr>
      <w:r>
        <w:rPr>
          <w:rFonts w:ascii="黑体" w:eastAsia="黑体" w:hAnsi="黑体" w:cs="方正黑体_GBK" w:hint="eastAsia"/>
          <w:color w:val="000000"/>
          <w:sz w:val="32"/>
          <w:szCs w:val="32"/>
        </w:rPr>
        <w:t>三、综合评价分析情况及评价结论（附相关评分表）</w:t>
      </w:r>
    </w:p>
    <w:p w:rsidR="00534EFE" w:rsidRPr="00534EFE" w:rsidRDefault="00534EFE" w:rsidP="00534EFE">
      <w:pPr>
        <w:ind w:firstLineChars="200" w:firstLine="640"/>
        <w:rPr>
          <w:rFonts w:ascii="仿宋" w:eastAsia="仿宋" w:hAnsi="仿宋"/>
          <w:sz w:val="32"/>
          <w:szCs w:val="32"/>
        </w:rPr>
      </w:pPr>
      <w:r>
        <w:rPr>
          <w:rFonts w:ascii="仿宋" w:eastAsia="仿宋" w:hAnsi="仿宋" w:hint="eastAsia"/>
          <w:sz w:val="32"/>
          <w:szCs w:val="32"/>
        </w:rPr>
        <w:t>本次对锡盟检察分院检务保障部实施的评价工作严格依照工作要求进行，锡盟检察分院合理有效使用项目资金，依法依规完成政府采购工作，提高检察服务大局水平和法律监督，加强科技强检，推进检察信息化建设，提高检察工作科技含量，对加强检察机关上下联动，保持信息通畅，实现资源共享，提高了办案工作环境，加强了科技强检，着力提升了公益诉讼实效和未成年人刑事检察工作质量，人民满意度提高，本次综合绩效评价成绩为优秀，得分为</w:t>
      </w:r>
      <w:r w:rsidR="00D20149">
        <w:rPr>
          <w:rFonts w:ascii="仿宋" w:eastAsia="仿宋" w:hAnsi="仿宋" w:hint="eastAsia"/>
          <w:sz w:val="32"/>
          <w:szCs w:val="32"/>
        </w:rPr>
        <w:t>99</w:t>
      </w:r>
      <w:r>
        <w:rPr>
          <w:rFonts w:ascii="仿宋" w:eastAsia="仿宋" w:hAnsi="仿宋" w:hint="eastAsia"/>
          <w:sz w:val="32"/>
          <w:szCs w:val="32"/>
        </w:rPr>
        <w:t>分。</w:t>
      </w:r>
    </w:p>
    <w:p w:rsidR="009C2BC2" w:rsidRDefault="009C2BC2" w:rsidP="009C2BC2">
      <w:pPr>
        <w:topLinePunct/>
        <w:spacing w:line="520" w:lineRule="exact"/>
        <w:rPr>
          <w:rFonts w:ascii="黑体" w:eastAsia="黑体" w:hAnsi="黑体" w:cs="方正黑体_GBK"/>
          <w:color w:val="000000"/>
          <w:sz w:val="32"/>
          <w:szCs w:val="32"/>
        </w:rPr>
      </w:pPr>
      <w:r>
        <w:rPr>
          <w:rFonts w:ascii="黑体" w:eastAsia="黑体" w:hAnsi="黑体" w:cs="方正黑体_GBK" w:hint="eastAsia"/>
          <w:color w:val="000000"/>
          <w:sz w:val="32"/>
          <w:szCs w:val="32"/>
        </w:rPr>
        <w:t xml:space="preserve">    四、绩效评价指标分析（结合评价指标体系进行分析）</w:t>
      </w:r>
    </w:p>
    <w:p w:rsidR="009C2BC2" w:rsidRDefault="009C2BC2" w:rsidP="009C2BC2">
      <w:pPr>
        <w:topLinePunct/>
        <w:spacing w:line="520" w:lineRule="exact"/>
        <w:ind w:left="96" w:hangingChars="30" w:hanging="96"/>
        <w:rPr>
          <w:rFonts w:ascii="仿宋_GB2312" w:eastAsia="仿宋_GB2312" w:hAnsi="方正仿宋_GBK" w:cs="方正仿宋_GBK" w:hint="eastAsia"/>
          <w:color w:val="000000"/>
          <w:sz w:val="32"/>
          <w:szCs w:val="32"/>
        </w:rPr>
      </w:pPr>
      <w:r>
        <w:rPr>
          <w:rFonts w:ascii="仿宋_GB2312" w:eastAsia="仿宋_GB2312" w:hAnsi="方正仿宋_GBK" w:cs="方正仿宋_GBK" w:hint="eastAsia"/>
          <w:color w:val="000000"/>
          <w:sz w:val="32"/>
          <w:szCs w:val="32"/>
        </w:rPr>
        <w:t xml:space="preserve">    （一）项目决策情况。</w:t>
      </w:r>
    </w:p>
    <w:p w:rsidR="00773F87" w:rsidRDefault="00773F87" w:rsidP="00773F87">
      <w:pPr>
        <w:spacing w:line="600" w:lineRule="exact"/>
        <w:ind w:firstLineChars="200" w:firstLine="640"/>
        <w:rPr>
          <w:rFonts w:ascii="仿宋" w:eastAsia="仿宋" w:hAnsi="仿宋"/>
          <w:sz w:val="32"/>
          <w:szCs w:val="32"/>
        </w:rPr>
      </w:pPr>
      <w:r w:rsidRPr="001D4398">
        <w:rPr>
          <w:rFonts w:ascii="仿宋" w:eastAsia="仿宋" w:hAnsi="仿宋" w:hint="eastAsia"/>
          <w:sz w:val="32"/>
          <w:szCs w:val="32"/>
        </w:rPr>
        <w:t>根据《会计法》《预算法》《绩效管理办法》、《政府采购法》等有关规定，合理安排有效支出。</w:t>
      </w:r>
      <w:r>
        <w:rPr>
          <w:rFonts w:ascii="仿宋" w:eastAsia="仿宋" w:hAnsi="仿宋" w:hint="eastAsia"/>
          <w:sz w:val="32"/>
          <w:szCs w:val="32"/>
        </w:rPr>
        <w:t>严格遵守检察业务经费支出范围，遵守财务制度及各项财经法规。完善提升办案质量，落实员额检察官办案责任制，健全在民事、行政诉讼监督机制，完善公益诉讼工作机制，建立健全诉前沟通机制，有效保障履行检察职责。保证办案质量及案件查处速度，严格遵从检法两院配备执法执勤用车标准，确保</w:t>
      </w:r>
      <w:r w:rsidR="00484D1E">
        <w:rPr>
          <w:rFonts w:ascii="仿宋" w:eastAsia="仿宋" w:hAnsi="仿宋" w:hint="eastAsia"/>
          <w:sz w:val="32"/>
          <w:szCs w:val="32"/>
        </w:rPr>
        <w:t>数字档案室标准化建设、公益诉讼协同设备建设以及办案区基本办案设备更新、达标</w:t>
      </w:r>
      <w:r>
        <w:rPr>
          <w:rFonts w:ascii="仿宋" w:eastAsia="仿宋" w:hAnsi="仿宋" w:hint="eastAsia"/>
          <w:sz w:val="32"/>
          <w:szCs w:val="32"/>
        </w:rPr>
        <w:t>，使各项检察业务工作的顺利开展。</w:t>
      </w:r>
      <w:r w:rsidRPr="001D4398">
        <w:rPr>
          <w:rFonts w:ascii="仿宋" w:eastAsia="仿宋" w:hAnsi="仿宋" w:hint="eastAsia"/>
          <w:sz w:val="32"/>
          <w:szCs w:val="32"/>
        </w:rPr>
        <w:t>通过</w:t>
      </w:r>
      <w:r w:rsidR="00484D1E">
        <w:rPr>
          <w:rFonts w:ascii="仿宋" w:eastAsia="仿宋" w:hAnsi="仿宋" w:hint="eastAsia"/>
          <w:sz w:val="32"/>
          <w:szCs w:val="32"/>
        </w:rPr>
        <w:t>政府采购管理平台办理相关手续、流程，</w:t>
      </w:r>
      <w:r w:rsidRPr="001D4398">
        <w:rPr>
          <w:rFonts w:ascii="仿宋" w:eastAsia="仿宋" w:hAnsi="仿宋" w:hint="eastAsia"/>
          <w:sz w:val="32"/>
          <w:szCs w:val="32"/>
        </w:rPr>
        <w:t>财政厅一体化平台逐级审</w:t>
      </w:r>
      <w:r w:rsidRPr="001D4398">
        <w:rPr>
          <w:rFonts w:ascii="仿宋" w:eastAsia="仿宋" w:hAnsi="仿宋" w:hint="eastAsia"/>
          <w:sz w:val="32"/>
          <w:szCs w:val="32"/>
        </w:rPr>
        <w:lastRenderedPageBreak/>
        <w:t>核，往来凭证会计审核和主管审核等程序进行结算，做到帐账相符，账实相符，合理有效使用资金，保障资金安全。</w:t>
      </w:r>
    </w:p>
    <w:p w:rsidR="00534EFE" w:rsidRPr="00773F87" w:rsidRDefault="00534EFE" w:rsidP="009C2BC2">
      <w:pPr>
        <w:topLinePunct/>
        <w:spacing w:line="520" w:lineRule="exact"/>
        <w:ind w:left="96" w:hangingChars="30" w:hanging="96"/>
        <w:rPr>
          <w:rFonts w:ascii="仿宋_GB2312" w:eastAsia="仿宋_GB2312" w:hAnsi="方正仿宋_GBK" w:cs="方正仿宋_GBK" w:hint="eastAsia"/>
          <w:color w:val="000000"/>
          <w:sz w:val="32"/>
          <w:szCs w:val="32"/>
        </w:rPr>
      </w:pPr>
    </w:p>
    <w:p w:rsidR="009C2BC2" w:rsidRDefault="009C2BC2" w:rsidP="009C2BC2">
      <w:pPr>
        <w:topLinePunct/>
        <w:spacing w:line="520" w:lineRule="exact"/>
        <w:ind w:left="96" w:hangingChars="30" w:hanging="96"/>
        <w:rPr>
          <w:rFonts w:ascii="仿宋_GB2312" w:eastAsia="仿宋_GB2312" w:hAnsi="方正仿宋_GBK" w:cs="方正仿宋_GBK" w:hint="eastAsia"/>
          <w:color w:val="000000"/>
          <w:sz w:val="32"/>
          <w:szCs w:val="32"/>
        </w:rPr>
      </w:pPr>
      <w:r>
        <w:rPr>
          <w:rFonts w:ascii="仿宋_GB2312" w:eastAsia="仿宋_GB2312" w:hAnsi="方正仿宋_GBK" w:cs="方正仿宋_GBK" w:hint="eastAsia"/>
          <w:color w:val="000000"/>
          <w:sz w:val="32"/>
          <w:szCs w:val="32"/>
        </w:rPr>
        <w:t xml:space="preserve">    （二）项目过程情况。</w:t>
      </w:r>
    </w:p>
    <w:p w:rsidR="00534EFE" w:rsidRPr="00773F87" w:rsidRDefault="00773F87" w:rsidP="00773F87">
      <w:pPr>
        <w:ind w:firstLineChars="200" w:firstLine="640"/>
        <w:rPr>
          <w:rFonts w:ascii="仿宋" w:eastAsia="仿宋" w:hAnsi="仿宋"/>
          <w:sz w:val="32"/>
          <w:szCs w:val="32"/>
        </w:rPr>
      </w:pPr>
      <w:r>
        <w:rPr>
          <w:rFonts w:ascii="仿宋" w:eastAsia="仿宋" w:hAnsi="仿宋" w:hint="eastAsia"/>
          <w:sz w:val="32"/>
          <w:szCs w:val="32"/>
        </w:rPr>
        <w:t>根据此次工作要求，对锡盟检察分院检务保障部实施的业务装备经费项目绩效做出评价，锡盟检察分院检务保障部加快业务装备经费项目使用，按照《中华人民共和国政府采购法》做好政府采购工作，及时与国资办进行沟通，进行招投标工作，截至年底全额完成政府采购工作，此项工作合法合规，公开透明。</w:t>
      </w:r>
    </w:p>
    <w:p w:rsidR="009C2BC2" w:rsidRDefault="009C2BC2" w:rsidP="009C2BC2">
      <w:pPr>
        <w:topLinePunct/>
        <w:spacing w:line="520" w:lineRule="exact"/>
        <w:ind w:left="96" w:hangingChars="30" w:hanging="96"/>
        <w:rPr>
          <w:rFonts w:ascii="仿宋_GB2312" w:eastAsia="仿宋_GB2312" w:hAnsi="方正仿宋_GBK" w:cs="方正仿宋_GBK" w:hint="eastAsia"/>
          <w:color w:val="000000"/>
          <w:sz w:val="32"/>
          <w:szCs w:val="32"/>
        </w:rPr>
      </w:pPr>
      <w:r>
        <w:rPr>
          <w:rFonts w:ascii="仿宋_GB2312" w:eastAsia="仿宋_GB2312" w:hAnsi="方正仿宋_GBK" w:cs="方正仿宋_GBK" w:hint="eastAsia"/>
          <w:color w:val="000000"/>
          <w:sz w:val="32"/>
          <w:szCs w:val="32"/>
        </w:rPr>
        <w:t xml:space="preserve">    （三）项目产出情况。</w:t>
      </w:r>
    </w:p>
    <w:p w:rsidR="00534EFE" w:rsidRDefault="00534EFE" w:rsidP="00773F87">
      <w:pPr>
        <w:ind w:firstLineChars="300" w:firstLine="960"/>
        <w:rPr>
          <w:rFonts w:ascii="黑体" w:eastAsia="黑体" w:hAnsi="黑体"/>
          <w:sz w:val="32"/>
          <w:szCs w:val="32"/>
        </w:rPr>
      </w:pPr>
      <w:r>
        <w:rPr>
          <w:rFonts w:ascii="黑体" w:eastAsia="黑体" w:hAnsi="黑体" w:hint="eastAsia"/>
          <w:sz w:val="32"/>
          <w:szCs w:val="32"/>
        </w:rPr>
        <w:t>产出指标完成情况</w:t>
      </w:r>
    </w:p>
    <w:p w:rsidR="00534EFE" w:rsidRDefault="00534EFE" w:rsidP="00534EFE">
      <w:pPr>
        <w:spacing w:line="560" w:lineRule="exact"/>
        <w:ind w:firstLineChars="200" w:firstLine="640"/>
        <w:rPr>
          <w:rFonts w:ascii="黑体" w:eastAsia="黑体" w:hAnsi="黑体"/>
          <w:sz w:val="32"/>
          <w:szCs w:val="32"/>
        </w:rPr>
      </w:pPr>
      <w:r>
        <w:rPr>
          <w:rFonts w:ascii="黑体" w:eastAsia="黑体" w:hAnsi="黑体" w:hint="eastAsia"/>
          <w:sz w:val="32"/>
          <w:szCs w:val="32"/>
        </w:rPr>
        <w:t>（1）项目完成数量</w:t>
      </w:r>
    </w:p>
    <w:p w:rsidR="00534EFE" w:rsidRDefault="008B0482" w:rsidP="00534EFE">
      <w:pPr>
        <w:spacing w:line="560" w:lineRule="exact"/>
        <w:ind w:firstLineChars="200" w:firstLine="640"/>
        <w:rPr>
          <w:rFonts w:ascii="仿宋" w:eastAsia="仿宋" w:hAnsi="仿宋"/>
          <w:sz w:val="32"/>
          <w:szCs w:val="32"/>
        </w:rPr>
      </w:pPr>
      <w:r>
        <w:rPr>
          <w:rFonts w:ascii="仿宋" w:eastAsia="仿宋" w:hAnsi="仿宋" w:hint="eastAsia"/>
          <w:sz w:val="32"/>
          <w:szCs w:val="32"/>
        </w:rPr>
        <w:t>202</w:t>
      </w:r>
      <w:r w:rsidR="00D20149">
        <w:rPr>
          <w:rFonts w:ascii="仿宋" w:eastAsia="仿宋" w:hAnsi="仿宋" w:hint="eastAsia"/>
          <w:sz w:val="32"/>
          <w:szCs w:val="32"/>
        </w:rPr>
        <w:t>2</w:t>
      </w:r>
      <w:r w:rsidR="00534EFE">
        <w:rPr>
          <w:rFonts w:ascii="仿宋" w:eastAsia="仿宋" w:hAnsi="仿宋" w:hint="eastAsia"/>
          <w:sz w:val="32"/>
          <w:szCs w:val="32"/>
        </w:rPr>
        <w:t>年度锡盟检察分院检察业务装备</w:t>
      </w:r>
      <w:r w:rsidR="00D20149">
        <w:rPr>
          <w:rFonts w:ascii="仿宋" w:eastAsia="仿宋" w:hAnsi="仿宋" w:hint="eastAsia"/>
          <w:sz w:val="32"/>
          <w:szCs w:val="32"/>
        </w:rPr>
        <w:t>经费全年下达275.44万元，截止2022年年底，支出资金275.44万元</w:t>
      </w:r>
      <w:r w:rsidR="00534EFE">
        <w:rPr>
          <w:rFonts w:ascii="仿宋" w:eastAsia="仿宋" w:hAnsi="仿宋" w:hint="eastAsia"/>
          <w:sz w:val="32"/>
          <w:szCs w:val="32"/>
        </w:rPr>
        <w:t>，</w:t>
      </w:r>
      <w:r>
        <w:rPr>
          <w:rFonts w:ascii="仿宋" w:eastAsia="仿宋" w:hAnsi="仿宋" w:hint="eastAsia"/>
          <w:sz w:val="32"/>
          <w:szCs w:val="32"/>
        </w:rPr>
        <w:t>检察业务装备履行政府采购程序比例达到100%，</w:t>
      </w:r>
      <w:r w:rsidR="00534EFE">
        <w:rPr>
          <w:rFonts w:ascii="仿宋" w:eastAsia="仿宋" w:hAnsi="仿宋" w:hint="eastAsia"/>
          <w:sz w:val="32"/>
          <w:szCs w:val="32"/>
        </w:rPr>
        <w:t>合理使用专项资金，确保检察业务能够顺利开展。</w:t>
      </w:r>
    </w:p>
    <w:p w:rsidR="00534EFE" w:rsidRDefault="00534EFE" w:rsidP="00534EFE">
      <w:pPr>
        <w:spacing w:line="600" w:lineRule="exact"/>
        <w:rPr>
          <w:rFonts w:ascii="黑体" w:eastAsia="黑体" w:hAnsi="黑体"/>
          <w:color w:val="000000"/>
          <w:sz w:val="32"/>
          <w:szCs w:val="32"/>
        </w:rPr>
      </w:pPr>
      <w:r>
        <w:rPr>
          <w:rFonts w:ascii="黑体" w:eastAsia="黑体" w:hAnsi="黑体" w:hint="eastAsia"/>
          <w:color w:val="000000"/>
          <w:sz w:val="32"/>
          <w:szCs w:val="32"/>
        </w:rPr>
        <w:t xml:space="preserve">    （2）项目完成质量</w:t>
      </w:r>
    </w:p>
    <w:p w:rsidR="00534EFE" w:rsidRDefault="00534EFE" w:rsidP="00534EFE">
      <w:pPr>
        <w:spacing w:line="560" w:lineRule="exact"/>
        <w:ind w:firstLineChars="200" w:firstLine="640"/>
        <w:rPr>
          <w:rFonts w:ascii="仿宋" w:eastAsia="仿宋" w:hAnsi="仿宋"/>
          <w:sz w:val="32"/>
          <w:szCs w:val="32"/>
        </w:rPr>
      </w:pPr>
      <w:r>
        <w:rPr>
          <w:rFonts w:ascii="仿宋" w:eastAsia="仿宋" w:hAnsi="仿宋" w:hint="eastAsia"/>
          <w:sz w:val="32"/>
          <w:szCs w:val="32"/>
        </w:rPr>
        <w:t>自治区财政厅及时足额拨付资金，锡盟检察分院严格按照</w:t>
      </w:r>
      <w:r>
        <w:rPr>
          <w:rFonts w:ascii="仿宋" w:eastAsia="仿宋" w:hAnsi="仿宋" w:cs="仿宋" w:hint="eastAsia"/>
          <w:sz w:val="32"/>
          <w:szCs w:val="32"/>
        </w:rPr>
        <w:t>业务装备经费</w:t>
      </w:r>
      <w:r>
        <w:rPr>
          <w:rFonts w:ascii="仿宋" w:eastAsia="仿宋" w:hAnsi="仿宋" w:hint="eastAsia"/>
          <w:sz w:val="32"/>
          <w:szCs w:val="32"/>
        </w:rPr>
        <w:t>开支范围使用资金，项目得到了高质量的完成。业务装备</w:t>
      </w:r>
      <w:r w:rsidR="00D20149">
        <w:rPr>
          <w:rFonts w:ascii="仿宋" w:eastAsia="仿宋" w:hAnsi="仿宋" w:hint="eastAsia"/>
          <w:sz w:val="32"/>
          <w:szCs w:val="32"/>
        </w:rPr>
        <w:t>采购</w:t>
      </w:r>
      <w:r>
        <w:rPr>
          <w:rFonts w:ascii="仿宋" w:eastAsia="仿宋" w:hAnsi="仿宋" w:hint="eastAsia"/>
          <w:sz w:val="32"/>
          <w:szCs w:val="32"/>
        </w:rPr>
        <w:t>验收合格率达到了100%。</w:t>
      </w:r>
      <w:r w:rsidR="00D20149">
        <w:rPr>
          <w:rFonts w:ascii="仿宋" w:eastAsia="仿宋" w:hAnsi="仿宋" w:hint="eastAsia"/>
          <w:sz w:val="32"/>
          <w:szCs w:val="32"/>
        </w:rPr>
        <w:t>采购合同执行率达到了100%，政府采购及时性</w:t>
      </w:r>
      <w:r w:rsidR="008B0482">
        <w:rPr>
          <w:rFonts w:ascii="仿宋" w:eastAsia="仿宋" w:hAnsi="仿宋" w:hint="eastAsia"/>
          <w:sz w:val="32"/>
          <w:szCs w:val="32"/>
        </w:rPr>
        <w:t>达到100%。</w:t>
      </w:r>
    </w:p>
    <w:p w:rsidR="00534EFE" w:rsidRDefault="00534EFE" w:rsidP="00534EFE">
      <w:pPr>
        <w:spacing w:line="560" w:lineRule="exact"/>
        <w:rPr>
          <w:rFonts w:ascii="黑体" w:eastAsia="黑体" w:hAnsi="黑体"/>
          <w:sz w:val="32"/>
          <w:szCs w:val="32"/>
        </w:rPr>
      </w:pPr>
      <w:r>
        <w:rPr>
          <w:rFonts w:ascii="黑体" w:eastAsia="黑体" w:hAnsi="黑体" w:hint="eastAsia"/>
          <w:sz w:val="32"/>
          <w:szCs w:val="32"/>
        </w:rPr>
        <w:t xml:space="preserve">   （3）项目实施时效、进度</w:t>
      </w:r>
    </w:p>
    <w:p w:rsidR="00534EFE" w:rsidRDefault="00534EFE" w:rsidP="00534EFE">
      <w:pPr>
        <w:spacing w:line="600" w:lineRule="exact"/>
        <w:ind w:firstLineChars="200" w:firstLine="640"/>
        <w:rPr>
          <w:rFonts w:ascii="仿宋" w:eastAsia="仿宋" w:hAnsi="仿宋"/>
          <w:sz w:val="32"/>
          <w:szCs w:val="32"/>
        </w:rPr>
      </w:pPr>
      <w:r>
        <w:rPr>
          <w:rFonts w:ascii="仿宋" w:eastAsia="仿宋" w:hAnsi="仿宋" w:hint="eastAsia"/>
          <w:sz w:val="32"/>
          <w:szCs w:val="32"/>
        </w:rPr>
        <w:t>锡盟检察分院严格执行政府采购法，切实保障了</w:t>
      </w:r>
      <w:r w:rsidR="007321E9">
        <w:rPr>
          <w:rFonts w:ascii="仿宋" w:eastAsia="仿宋" w:hAnsi="仿宋" w:hint="eastAsia"/>
          <w:sz w:val="32"/>
          <w:szCs w:val="32"/>
        </w:rPr>
        <w:t>数字档</w:t>
      </w:r>
      <w:r w:rsidR="007321E9">
        <w:rPr>
          <w:rFonts w:ascii="仿宋" w:eastAsia="仿宋" w:hAnsi="仿宋" w:hint="eastAsia"/>
          <w:sz w:val="32"/>
          <w:szCs w:val="32"/>
        </w:rPr>
        <w:lastRenderedPageBreak/>
        <w:t>案室</w:t>
      </w:r>
      <w:r>
        <w:rPr>
          <w:rFonts w:ascii="仿宋" w:eastAsia="仿宋" w:hAnsi="仿宋" w:hint="eastAsia"/>
          <w:sz w:val="32"/>
          <w:szCs w:val="32"/>
        </w:rPr>
        <w:t>标准化建设</w:t>
      </w:r>
      <w:r w:rsidR="007321E9">
        <w:rPr>
          <w:rFonts w:ascii="仿宋" w:eastAsia="仿宋" w:hAnsi="仿宋" w:hint="eastAsia"/>
          <w:sz w:val="32"/>
          <w:szCs w:val="32"/>
        </w:rPr>
        <w:t>、公益诉讼协同设备建设</w:t>
      </w:r>
      <w:r>
        <w:rPr>
          <w:rFonts w:ascii="仿宋" w:eastAsia="仿宋" w:hAnsi="仿宋" w:hint="eastAsia"/>
          <w:sz w:val="32"/>
          <w:szCs w:val="32"/>
        </w:rPr>
        <w:t>以及办案区基本办案设备更新、达标，使各项检察业务工作得到顺利开展。装备按期交货和竣工率达到了95%以上。</w:t>
      </w:r>
      <w:r w:rsidR="008D728E">
        <w:rPr>
          <w:rFonts w:ascii="仿宋" w:eastAsia="仿宋" w:hAnsi="仿宋" w:hint="eastAsia"/>
          <w:sz w:val="32"/>
          <w:szCs w:val="32"/>
        </w:rPr>
        <w:t>政府采购及时性达到100%</w:t>
      </w:r>
    </w:p>
    <w:p w:rsidR="00534EFE" w:rsidRDefault="00534EFE" w:rsidP="00534EFE">
      <w:pPr>
        <w:spacing w:line="560" w:lineRule="exact"/>
        <w:ind w:firstLine="640"/>
        <w:rPr>
          <w:rFonts w:ascii="仿宋" w:eastAsia="仿宋" w:hAnsi="仿宋"/>
          <w:sz w:val="32"/>
          <w:szCs w:val="32"/>
        </w:rPr>
      </w:pPr>
      <w:r>
        <w:rPr>
          <w:rFonts w:ascii="仿宋" w:eastAsia="仿宋" w:hAnsi="仿宋" w:hint="eastAsia"/>
          <w:sz w:val="32"/>
          <w:szCs w:val="32"/>
        </w:rPr>
        <w:t>该指标分值50分，得分50分。</w:t>
      </w:r>
    </w:p>
    <w:p w:rsidR="009C2BC2" w:rsidRDefault="009C2BC2" w:rsidP="009C2BC2">
      <w:pPr>
        <w:topLinePunct/>
        <w:spacing w:line="520" w:lineRule="exact"/>
        <w:ind w:left="96" w:hangingChars="30" w:hanging="96"/>
        <w:rPr>
          <w:rFonts w:ascii="仿宋_GB2312" w:eastAsia="仿宋_GB2312" w:hAnsi="方正仿宋_GBK" w:cs="方正仿宋_GBK" w:hint="eastAsia"/>
          <w:color w:val="000000"/>
          <w:sz w:val="32"/>
          <w:szCs w:val="32"/>
        </w:rPr>
      </w:pPr>
      <w:r>
        <w:rPr>
          <w:rFonts w:ascii="仿宋_GB2312" w:eastAsia="仿宋_GB2312" w:hAnsi="方正仿宋_GBK" w:cs="方正仿宋_GBK" w:hint="eastAsia"/>
          <w:color w:val="000000"/>
          <w:sz w:val="32"/>
          <w:szCs w:val="32"/>
        </w:rPr>
        <w:t xml:space="preserve">    （四）项目效益情况。</w:t>
      </w:r>
    </w:p>
    <w:p w:rsidR="00534EFE" w:rsidRDefault="00534EFE" w:rsidP="008B0482">
      <w:pPr>
        <w:ind w:firstLineChars="250" w:firstLine="800"/>
        <w:rPr>
          <w:rFonts w:ascii="黑体" w:eastAsia="黑体" w:hAnsi="黑体"/>
          <w:sz w:val="32"/>
          <w:szCs w:val="32"/>
        </w:rPr>
      </w:pPr>
      <w:r>
        <w:rPr>
          <w:rFonts w:ascii="黑体" w:eastAsia="黑体" w:hAnsi="黑体" w:hint="eastAsia"/>
          <w:sz w:val="32"/>
          <w:szCs w:val="32"/>
        </w:rPr>
        <w:t>效益指标完成情况</w:t>
      </w:r>
    </w:p>
    <w:p w:rsidR="00534EFE" w:rsidRDefault="00534EFE" w:rsidP="00534EFE">
      <w:pPr>
        <w:spacing w:line="560" w:lineRule="exact"/>
        <w:ind w:firstLineChars="200" w:firstLine="640"/>
        <w:rPr>
          <w:rFonts w:ascii="黑体" w:eastAsia="黑体" w:hAnsi="黑体"/>
          <w:sz w:val="32"/>
          <w:szCs w:val="32"/>
        </w:rPr>
      </w:pPr>
      <w:r>
        <w:rPr>
          <w:rFonts w:ascii="黑体" w:eastAsia="黑体" w:hAnsi="黑体" w:hint="eastAsia"/>
          <w:sz w:val="32"/>
          <w:szCs w:val="32"/>
        </w:rPr>
        <w:t>（1）项目实施的经济效益分析</w:t>
      </w:r>
    </w:p>
    <w:p w:rsidR="00534EFE" w:rsidRDefault="00534EFE" w:rsidP="00534EFE">
      <w:pPr>
        <w:ind w:firstLine="622"/>
        <w:rPr>
          <w:rFonts w:ascii="仿宋" w:eastAsia="仿宋" w:hAnsi="仿宋" w:cs="仿宋_GB2312"/>
          <w:sz w:val="32"/>
          <w:szCs w:val="32"/>
        </w:rPr>
      </w:pPr>
      <w:r>
        <w:rPr>
          <w:rFonts w:ascii="仿宋" w:eastAsia="仿宋" w:hAnsi="仿宋" w:cs="仿宋_GB2312" w:hint="eastAsia"/>
          <w:sz w:val="32"/>
          <w:szCs w:val="32"/>
        </w:rPr>
        <w:t>围绕中心服务大局，保障经济高质量发展，完成检察机关民事行政案件</w:t>
      </w:r>
      <w:r w:rsidR="008D728E">
        <w:rPr>
          <w:rFonts w:ascii="仿宋" w:eastAsia="仿宋" w:hAnsi="仿宋" w:cs="仿宋_GB2312" w:hint="eastAsia"/>
          <w:sz w:val="32"/>
          <w:szCs w:val="32"/>
        </w:rPr>
        <w:t>132</w:t>
      </w:r>
      <w:r>
        <w:rPr>
          <w:rFonts w:ascii="仿宋" w:eastAsia="仿宋" w:hAnsi="仿宋" w:cs="仿宋_GB2312" w:hint="eastAsia"/>
          <w:sz w:val="32"/>
          <w:szCs w:val="32"/>
        </w:rPr>
        <w:t>件，控申举报案件</w:t>
      </w:r>
      <w:r w:rsidR="008D728E">
        <w:rPr>
          <w:rFonts w:ascii="仿宋" w:eastAsia="仿宋" w:hAnsi="仿宋" w:cs="仿宋_GB2312" w:hint="eastAsia"/>
          <w:sz w:val="32"/>
          <w:szCs w:val="32"/>
        </w:rPr>
        <w:t>401</w:t>
      </w:r>
      <w:r>
        <w:rPr>
          <w:rFonts w:ascii="仿宋" w:eastAsia="仿宋" w:hAnsi="仿宋" w:cs="仿宋_GB2312" w:hint="eastAsia"/>
          <w:sz w:val="32"/>
          <w:szCs w:val="32"/>
        </w:rPr>
        <w:t>件，审查逮捕</w:t>
      </w:r>
      <w:r w:rsidR="008D728E">
        <w:rPr>
          <w:rFonts w:ascii="仿宋" w:eastAsia="仿宋" w:hAnsi="仿宋" w:cs="仿宋_GB2312" w:hint="eastAsia"/>
          <w:sz w:val="32"/>
          <w:szCs w:val="32"/>
        </w:rPr>
        <w:t>322</w:t>
      </w:r>
      <w:r>
        <w:rPr>
          <w:rFonts w:ascii="仿宋" w:eastAsia="仿宋" w:hAnsi="仿宋" w:cs="仿宋_GB2312" w:hint="eastAsia"/>
          <w:sz w:val="32"/>
          <w:szCs w:val="32"/>
        </w:rPr>
        <w:t>件，审查起诉</w:t>
      </w:r>
      <w:r w:rsidR="008D728E">
        <w:rPr>
          <w:rFonts w:ascii="仿宋" w:eastAsia="仿宋" w:hAnsi="仿宋" w:cs="仿宋_GB2312" w:hint="eastAsia"/>
          <w:sz w:val="32"/>
          <w:szCs w:val="32"/>
        </w:rPr>
        <w:t>80</w:t>
      </w:r>
      <w:r>
        <w:rPr>
          <w:rFonts w:ascii="仿宋" w:eastAsia="仿宋" w:hAnsi="仿宋" w:cs="仿宋_GB2312" w:hint="eastAsia"/>
          <w:sz w:val="32"/>
          <w:szCs w:val="32"/>
        </w:rPr>
        <w:t>件等，办理案件挽回了重大经济损失，检察业务装备办理案件实际到位率达到100%，检察业务装备购置费全年支出进度达到了100%。</w:t>
      </w:r>
    </w:p>
    <w:p w:rsidR="00534EFE" w:rsidRDefault="00534EFE" w:rsidP="00534EFE">
      <w:pPr>
        <w:ind w:firstLine="622"/>
        <w:rPr>
          <w:rFonts w:ascii="仿宋" w:eastAsia="仿宋" w:hAnsi="仿宋" w:cs="仿宋_GB2312"/>
          <w:sz w:val="32"/>
          <w:szCs w:val="32"/>
        </w:rPr>
      </w:pPr>
      <w:r>
        <w:rPr>
          <w:rFonts w:ascii="仿宋" w:eastAsia="仿宋" w:hAnsi="仿宋" w:hint="eastAsia"/>
          <w:sz w:val="32"/>
          <w:szCs w:val="32"/>
        </w:rPr>
        <w:t>该指标分值30分，得分30分。</w:t>
      </w:r>
    </w:p>
    <w:p w:rsidR="00534EFE" w:rsidRDefault="00534EFE" w:rsidP="00534EFE">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项目实施的社会效益分析</w:t>
      </w:r>
    </w:p>
    <w:p w:rsidR="008D728E" w:rsidRPr="008D728E" w:rsidRDefault="00534EFE" w:rsidP="008D728E">
      <w:pPr>
        <w:spacing w:line="560" w:lineRule="exact"/>
        <w:ind w:firstLineChars="100" w:firstLine="320"/>
        <w:rPr>
          <w:rFonts w:ascii="仿宋" w:eastAsia="仿宋" w:hAnsi="仿宋" w:cs="仿宋_GB2312"/>
          <w:sz w:val="32"/>
          <w:szCs w:val="32"/>
        </w:rPr>
      </w:pPr>
      <w:r>
        <w:rPr>
          <w:rFonts w:ascii="仿宋" w:eastAsia="仿宋" w:hAnsi="仿宋" w:cs="仿宋_GB2312" w:hint="eastAsia"/>
          <w:sz w:val="32"/>
          <w:szCs w:val="32"/>
        </w:rPr>
        <w:t>延伸法律监督职能，积极参与社会治理，推进国家司法救助工作，共办结司法救助案件</w:t>
      </w:r>
      <w:r w:rsidR="006F4A44">
        <w:rPr>
          <w:rFonts w:ascii="仿宋" w:eastAsia="仿宋" w:hAnsi="仿宋" w:cs="仿宋_GB2312" w:hint="eastAsia"/>
          <w:sz w:val="32"/>
          <w:szCs w:val="32"/>
        </w:rPr>
        <w:t>14</w:t>
      </w:r>
      <w:r>
        <w:rPr>
          <w:rFonts w:ascii="仿宋" w:eastAsia="仿宋" w:hAnsi="仿宋" w:cs="仿宋_GB2312" w:hint="eastAsia"/>
          <w:sz w:val="32"/>
          <w:szCs w:val="32"/>
        </w:rPr>
        <w:t>件</w:t>
      </w:r>
      <w:r w:rsidR="006F4A44">
        <w:rPr>
          <w:rFonts w:ascii="仿宋" w:eastAsia="仿宋" w:hAnsi="仿宋" w:cs="仿宋_GB2312" w:hint="eastAsia"/>
          <w:sz w:val="32"/>
          <w:szCs w:val="32"/>
        </w:rPr>
        <w:t>19</w:t>
      </w:r>
      <w:r>
        <w:rPr>
          <w:rFonts w:ascii="仿宋" w:eastAsia="仿宋" w:hAnsi="仿宋" w:cs="仿宋_GB2312" w:hint="eastAsia"/>
          <w:sz w:val="32"/>
          <w:szCs w:val="32"/>
        </w:rPr>
        <w:t>人，认真贯彻落实“一号检察建议”，加强未成年人司法保护。</w:t>
      </w:r>
      <w:r w:rsidR="008D728E" w:rsidRPr="008D728E">
        <w:rPr>
          <w:rFonts w:ascii="仿宋" w:eastAsia="仿宋" w:hAnsi="仿宋" w:cs="仿宋_GB2312" w:hint="eastAsia"/>
          <w:sz w:val="32"/>
          <w:szCs w:val="32"/>
        </w:rPr>
        <w:t>全盟两级院在办理未检刑事案件的同时，注重对涉案未成年人及被害人的综合保护，共制发“督促监护令”4份，推动监护责任有效落实。两级院有力创新工作举措，开展以“携手落实‘两法’共护祖国未来”为主题的检察开放日活动、“喜迎二十大 同心护未来”主题宣传活动、“情暖童心、法治进乡村”活动。锡</w:t>
      </w:r>
      <w:r w:rsidR="008D728E" w:rsidRPr="008D728E">
        <w:rPr>
          <w:rFonts w:ascii="仿宋" w:eastAsia="仿宋" w:hAnsi="仿宋" w:cs="仿宋_GB2312" w:hint="eastAsia"/>
          <w:sz w:val="32"/>
          <w:szCs w:val="32"/>
        </w:rPr>
        <w:lastRenderedPageBreak/>
        <w:t>盟检察分院牵头联合盟中级人民法院等部门，挂牌成立了“翼博”家庭教育指导联动站，并建立《关于协同开展涉未成年人案件家庭教育指导工作的实施细则（试行）》。疫情期间，“翼博”未检团队服务锡林浩特市学生群体5000余人次。自治区检察院、盟检察分院与正镶白旗检察院共同承办“检爱同行——法治进乡村”全国十省联动巡讲活动内蒙古站启动仪式，人大代表、政协委员，公安、法院、民政、教育、妇联、共青团等相关部门负责人，中小学校学生及家长代表共计150人受邀出席活动。</w:t>
      </w:r>
    </w:p>
    <w:p w:rsidR="00534EFE" w:rsidRDefault="00534EFE" w:rsidP="008D728E">
      <w:pPr>
        <w:ind w:firstLineChars="300" w:firstLine="960"/>
        <w:rPr>
          <w:rFonts w:ascii="黑体" w:eastAsia="黑体" w:hAnsi="黑体" w:cs="仿宋"/>
          <w:sz w:val="32"/>
          <w:szCs w:val="32"/>
        </w:rPr>
      </w:pPr>
      <w:r>
        <w:rPr>
          <w:rFonts w:ascii="黑体" w:eastAsia="黑体" w:hAnsi="黑体" w:cs="仿宋" w:hint="eastAsia"/>
          <w:sz w:val="32"/>
          <w:szCs w:val="32"/>
        </w:rPr>
        <w:t>项目实施的生态效益分析</w:t>
      </w:r>
    </w:p>
    <w:p w:rsidR="008D728E" w:rsidRPr="004D565D" w:rsidRDefault="00534EFE" w:rsidP="004D565D">
      <w:pPr>
        <w:ind w:firstLine="645"/>
        <w:rPr>
          <w:rFonts w:ascii="仿宋" w:eastAsia="仿宋" w:hAnsi="仿宋" w:cs="仿宋_GB2312"/>
          <w:sz w:val="32"/>
          <w:szCs w:val="32"/>
        </w:rPr>
      </w:pPr>
      <w:r>
        <w:rPr>
          <w:rFonts w:ascii="仿宋" w:eastAsia="仿宋" w:hAnsi="仿宋" w:cs="仿宋_GB2312" w:hint="eastAsia"/>
          <w:sz w:val="32"/>
          <w:szCs w:val="32"/>
        </w:rPr>
        <w:t>聚焦草原生态保护，履行好公共利益代表职责。</w:t>
      </w:r>
      <w:r w:rsidR="00773F87">
        <w:rPr>
          <w:rFonts w:ascii="仿宋" w:eastAsia="仿宋" w:hAnsi="仿宋" w:cs="仿宋_GB2312" w:hint="eastAsia"/>
          <w:sz w:val="32"/>
          <w:szCs w:val="32"/>
        </w:rPr>
        <w:t>锡盟检察</w:t>
      </w:r>
      <w:r w:rsidR="00773F87" w:rsidRPr="00773F87">
        <w:rPr>
          <w:rFonts w:ascii="仿宋" w:eastAsia="仿宋" w:hAnsi="仿宋" w:cs="仿宋_GB2312" w:hint="eastAsia"/>
          <w:sz w:val="32"/>
          <w:szCs w:val="32"/>
        </w:rPr>
        <w:t>机关深入贯彻公益检察新理念</w:t>
      </w:r>
      <w:r w:rsidR="006F4A44">
        <w:rPr>
          <w:rFonts w:ascii="仿宋" w:eastAsia="仿宋" w:hAnsi="仿宋" w:cs="仿宋_GB2312" w:hint="eastAsia"/>
          <w:sz w:val="32"/>
          <w:szCs w:val="32"/>
        </w:rPr>
        <w:t>，</w:t>
      </w:r>
      <w:r w:rsidR="008D728E" w:rsidRPr="006F4A44">
        <w:rPr>
          <w:rFonts w:ascii="仿宋" w:eastAsia="仿宋" w:hAnsi="仿宋" w:cs="仿宋_GB2312" w:hint="eastAsia"/>
          <w:sz w:val="32"/>
          <w:szCs w:val="32"/>
        </w:rPr>
        <w:t>切实维护公共利益。坚持将打击破坏草原林地刑事犯罪与促进草原林地及资源保护相结合，以破坏环境资源保护犯罪提起公诉。贯彻“恢复性司法”办案理念，提起刑事附带民事公益诉讼。依法诉请限期修复被破坏草原269.69亩，承担草原生态服务功能损失费913.21万元。诉请对被污染土壤进行清挖或承担被污染土壤生态损害赔偿等539.38万元。诉请赔偿救助珍贵、濒危野生动物（大天鹅幼雏）过程中产生费用二倍惩罚1.258万元。发出生态环境和资源保护领域检察建议46件，督促恢复被非法开垦或占用草原林地5115.07亩，督促保护被污染土壤2.52亩。部署国有财产保护、国有土地使用权出让领域专项监督活动，发出保护国有财产领域检察建议9件，</w:t>
      </w:r>
      <w:r w:rsidR="008D728E" w:rsidRPr="006F4A44">
        <w:rPr>
          <w:rFonts w:ascii="仿宋" w:eastAsia="仿宋" w:hAnsi="仿宋" w:cs="仿宋_GB2312" w:hint="eastAsia"/>
          <w:sz w:val="32"/>
          <w:szCs w:val="32"/>
        </w:rPr>
        <w:lastRenderedPageBreak/>
        <w:t>保护、收回国家所有财产和权益价值720.326万元。落实“河湖长+检察长”联动协作长效机制，定期开展河湖联合巡查，进一步强化行政执法与刑事司法有效衔接。扎实</w:t>
      </w:r>
      <w:r w:rsidR="006F4A44" w:rsidRPr="006F4A44">
        <w:rPr>
          <w:rFonts w:ascii="仿宋" w:eastAsia="仿宋" w:hAnsi="仿宋" w:cs="仿宋_GB2312" w:hint="eastAsia"/>
          <w:sz w:val="32"/>
          <w:szCs w:val="32"/>
        </w:rPr>
        <w:t>开展守护北疆草原林地公益诉讼“回头看”暨案件质量评查专项活动</w:t>
      </w:r>
      <w:r w:rsidR="008D728E" w:rsidRPr="006F4A44">
        <w:rPr>
          <w:rFonts w:ascii="仿宋" w:eastAsia="仿宋" w:hAnsi="仿宋" w:cs="仿宋_GB2312" w:hint="eastAsia"/>
          <w:sz w:val="32"/>
          <w:szCs w:val="32"/>
        </w:rPr>
        <w:t>，通过专项活动引领推动草原生态保护走深走实。</w:t>
      </w:r>
    </w:p>
    <w:p w:rsidR="00534EFE" w:rsidRDefault="00534EFE" w:rsidP="00534EFE">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项目实施的可持续影响分析</w:t>
      </w:r>
    </w:p>
    <w:p w:rsidR="00534EFE" w:rsidRDefault="00534EFE" w:rsidP="00773F87">
      <w:pPr>
        <w:spacing w:line="560" w:lineRule="exact"/>
        <w:ind w:firstLine="645"/>
        <w:rPr>
          <w:rFonts w:ascii="仿宋" w:eastAsia="仿宋" w:hAnsi="仿宋"/>
          <w:sz w:val="32"/>
          <w:szCs w:val="32"/>
        </w:rPr>
      </w:pPr>
      <w:r>
        <w:rPr>
          <w:rFonts w:ascii="仿宋" w:eastAsia="仿宋" w:hAnsi="仿宋" w:hint="eastAsia"/>
          <w:sz w:val="32"/>
          <w:szCs w:val="32"/>
        </w:rPr>
        <w:t>为确保项目实施后实现可持续发展，年度预算数做足5年，为项目可持续发展提供有效的资金保障，业务装备经费可持续发挥影响作用的时间增加。</w:t>
      </w:r>
    </w:p>
    <w:p w:rsidR="00773F87" w:rsidRDefault="00773F87" w:rsidP="00773F87">
      <w:pPr>
        <w:spacing w:line="560" w:lineRule="exact"/>
        <w:ind w:firstLineChars="200" w:firstLine="640"/>
        <w:rPr>
          <w:rFonts w:ascii="黑体" w:eastAsia="黑体" w:hAnsi="黑体"/>
          <w:sz w:val="32"/>
          <w:szCs w:val="32"/>
        </w:rPr>
      </w:pPr>
      <w:r>
        <w:rPr>
          <w:rFonts w:ascii="黑体" w:eastAsia="黑体" w:hAnsi="黑体" w:hint="eastAsia"/>
          <w:sz w:val="32"/>
          <w:szCs w:val="32"/>
        </w:rPr>
        <w:t>满意度指标完成情况分析</w:t>
      </w:r>
    </w:p>
    <w:p w:rsidR="00773F87" w:rsidRDefault="00773F87" w:rsidP="00773F87">
      <w:pPr>
        <w:spacing w:line="560" w:lineRule="exact"/>
        <w:ind w:firstLineChars="200" w:firstLine="640"/>
        <w:rPr>
          <w:rFonts w:ascii="仿宋" w:eastAsia="仿宋" w:hAnsi="仿宋"/>
          <w:sz w:val="32"/>
          <w:szCs w:val="32"/>
        </w:rPr>
      </w:pPr>
      <w:r>
        <w:rPr>
          <w:rFonts w:ascii="仿宋" w:eastAsia="仿宋" w:hAnsi="仿宋" w:hint="eastAsia"/>
          <w:sz w:val="32"/>
          <w:szCs w:val="32"/>
        </w:rPr>
        <w:t>锡盟检察分院积极开展开门纳谏等工作，接收相关意见建议。保证检察工作的正常开展。完成受理案件满意度达到95%，检察干警对经费保障满意度达到</w:t>
      </w:r>
      <w:r w:rsidR="006F4A44">
        <w:rPr>
          <w:rFonts w:ascii="仿宋" w:eastAsia="仿宋" w:hAnsi="仿宋" w:hint="eastAsia"/>
          <w:sz w:val="32"/>
          <w:szCs w:val="32"/>
        </w:rPr>
        <w:t>100</w:t>
      </w:r>
      <w:r>
        <w:rPr>
          <w:rFonts w:ascii="仿宋" w:eastAsia="仿宋" w:hAnsi="仿宋" w:hint="eastAsia"/>
          <w:sz w:val="32"/>
          <w:szCs w:val="32"/>
        </w:rPr>
        <w:t>%。</w:t>
      </w:r>
    </w:p>
    <w:p w:rsidR="00773F87" w:rsidRPr="00773F87" w:rsidRDefault="00773F87" w:rsidP="00773F87">
      <w:pPr>
        <w:spacing w:line="560" w:lineRule="exact"/>
        <w:ind w:firstLineChars="200" w:firstLine="640"/>
        <w:rPr>
          <w:rFonts w:ascii="仿宋" w:eastAsia="仿宋" w:hAnsi="仿宋"/>
          <w:sz w:val="32"/>
          <w:szCs w:val="32"/>
        </w:rPr>
      </w:pPr>
      <w:r>
        <w:rPr>
          <w:rFonts w:ascii="仿宋" w:eastAsia="仿宋" w:hAnsi="仿宋" w:hint="eastAsia"/>
          <w:sz w:val="32"/>
          <w:szCs w:val="32"/>
        </w:rPr>
        <w:t>该指标分值10分，得分10分。</w:t>
      </w:r>
    </w:p>
    <w:p w:rsidR="009C2BC2" w:rsidRDefault="009C2BC2" w:rsidP="00773F87">
      <w:pPr>
        <w:topLinePunct/>
        <w:spacing w:line="520" w:lineRule="exact"/>
        <w:ind w:firstLine="630"/>
        <w:rPr>
          <w:rFonts w:ascii="黑体" w:eastAsia="黑体" w:hAnsi="黑体" w:cs="方正黑体_GBK"/>
          <w:color w:val="000000"/>
          <w:sz w:val="32"/>
          <w:szCs w:val="32"/>
        </w:rPr>
      </w:pPr>
      <w:r>
        <w:rPr>
          <w:rFonts w:ascii="黑体" w:eastAsia="黑体" w:hAnsi="黑体" w:cs="方正黑体_GBK" w:hint="eastAsia"/>
          <w:color w:val="000000"/>
          <w:sz w:val="32"/>
          <w:szCs w:val="32"/>
        </w:rPr>
        <w:t>五、主要经验及做法、存在的问题及原因分析</w:t>
      </w:r>
    </w:p>
    <w:p w:rsidR="006F4A44" w:rsidRPr="006F4A44" w:rsidRDefault="00773F87" w:rsidP="006F4A44">
      <w:pPr>
        <w:topLinePunct/>
        <w:spacing w:line="520" w:lineRule="exact"/>
        <w:ind w:firstLine="630"/>
        <w:rPr>
          <w:rFonts w:ascii="仿宋" w:eastAsia="仿宋" w:hAnsi="仿宋"/>
          <w:sz w:val="32"/>
          <w:szCs w:val="32"/>
        </w:rPr>
      </w:pPr>
      <w:r>
        <w:rPr>
          <w:rFonts w:ascii="仿宋" w:eastAsia="仿宋" w:hAnsi="仿宋" w:hint="eastAsia"/>
          <w:sz w:val="32"/>
          <w:szCs w:val="32"/>
        </w:rPr>
        <w:t>锡盟检察分院检务保障部加快业务装备经费项目使用，按照《中华人民共和国政府采购法》做好政府采购工作，及时与国资办进行沟通，进行招投标工作，截至年底全额完成政府采购工作，项目资金执行率达到100%，此项工作合法合规，公开透明。</w:t>
      </w:r>
      <w:r w:rsidR="006F4A44" w:rsidRPr="006F4A44">
        <w:rPr>
          <w:rFonts w:ascii="仿宋" w:eastAsia="仿宋" w:hAnsi="仿宋" w:hint="eastAsia"/>
          <w:sz w:val="32"/>
          <w:szCs w:val="32"/>
        </w:rPr>
        <w:t>年中追加业务装备经费35.44万元，年末调剂至办案（业务）经费30万元，导致全年执行数超出年初预算数。下一步将</w:t>
      </w:r>
      <w:r w:rsidR="006F4A44">
        <w:rPr>
          <w:rFonts w:ascii="仿宋" w:eastAsia="仿宋" w:hAnsi="仿宋" w:hint="eastAsia"/>
          <w:sz w:val="32"/>
          <w:szCs w:val="32"/>
        </w:rPr>
        <w:t>提高预算编制准确率，</w:t>
      </w:r>
      <w:r w:rsidR="006F4A44" w:rsidRPr="006F4A44">
        <w:rPr>
          <w:rFonts w:ascii="仿宋" w:eastAsia="仿宋" w:hAnsi="仿宋" w:hint="eastAsia"/>
          <w:sz w:val="32"/>
          <w:szCs w:val="32"/>
        </w:rPr>
        <w:t>根据年初预算做好本年度业务装备经费的各项采购任务，做到依法依规支出，合法合规采购，严格执行《预算法》、《会计法》、《中华人民共和国采购法》依法公开透明高效完成年度资金使用和采购</w:t>
      </w:r>
      <w:r w:rsidR="006F4A44" w:rsidRPr="006F4A44">
        <w:rPr>
          <w:rFonts w:ascii="仿宋" w:eastAsia="仿宋" w:hAnsi="仿宋" w:hint="eastAsia"/>
          <w:sz w:val="32"/>
          <w:szCs w:val="32"/>
        </w:rPr>
        <w:lastRenderedPageBreak/>
        <w:t>活动。</w:t>
      </w:r>
    </w:p>
    <w:p w:rsidR="006F4A44" w:rsidRPr="006F4A44" w:rsidRDefault="006F4A44" w:rsidP="00773F87">
      <w:pPr>
        <w:topLinePunct/>
        <w:spacing w:line="520" w:lineRule="exact"/>
        <w:ind w:firstLine="630"/>
        <w:rPr>
          <w:rFonts w:ascii="黑体" w:eastAsia="黑体" w:hAnsi="黑体" w:cs="方正黑体_GBK"/>
          <w:color w:val="000000"/>
          <w:sz w:val="32"/>
          <w:szCs w:val="32"/>
        </w:rPr>
      </w:pPr>
    </w:p>
    <w:p w:rsidR="009C2BC2" w:rsidRDefault="009C2BC2" w:rsidP="009C2BC2">
      <w:pPr>
        <w:topLinePunct/>
        <w:spacing w:line="520" w:lineRule="exact"/>
        <w:ind w:firstLineChars="200" w:firstLine="640"/>
        <w:rPr>
          <w:rFonts w:ascii="黑体" w:eastAsia="黑体" w:hAnsi="黑体" w:cs="方正黑体_GBK"/>
          <w:color w:val="000000"/>
          <w:sz w:val="32"/>
          <w:szCs w:val="32"/>
        </w:rPr>
      </w:pPr>
      <w:r>
        <w:rPr>
          <w:rFonts w:ascii="黑体" w:eastAsia="黑体" w:hAnsi="黑体" w:cs="方正黑体_GBK" w:hint="eastAsia"/>
          <w:color w:val="000000"/>
          <w:sz w:val="32"/>
          <w:szCs w:val="32"/>
        </w:rPr>
        <w:t>六、有关建议</w:t>
      </w:r>
    </w:p>
    <w:p w:rsidR="00773F87" w:rsidRPr="00773F87" w:rsidRDefault="00773F87" w:rsidP="00773F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1.加强绩效管理培训，树牢预算绩效管理意识；2.强化项目绩效目标管理，优化完善项目指标设置，加强预算绩效评价工作的学习与培训。</w:t>
      </w:r>
    </w:p>
    <w:p w:rsidR="009C2BC2" w:rsidRDefault="009C2BC2" w:rsidP="009C2BC2">
      <w:pPr>
        <w:topLinePunct/>
        <w:spacing w:line="520" w:lineRule="exact"/>
        <w:ind w:firstLineChars="200" w:firstLine="640"/>
      </w:pPr>
      <w:r>
        <w:rPr>
          <w:rFonts w:ascii="黑体" w:eastAsia="黑体" w:hAnsi="黑体" w:cs="方正黑体_GBK" w:hint="eastAsia"/>
          <w:color w:val="000000"/>
          <w:sz w:val="32"/>
          <w:szCs w:val="32"/>
        </w:rPr>
        <w:t>七、其他</w:t>
      </w:r>
      <w:r>
        <w:rPr>
          <w:rFonts w:hint="eastAsia"/>
        </w:rPr>
        <w:t xml:space="preserve"> </w:t>
      </w:r>
    </w:p>
    <w:p w:rsidR="00EB19D9" w:rsidRDefault="00EB19D9"/>
    <w:p w:rsidR="00773F87" w:rsidRDefault="00773F87"/>
    <w:p w:rsidR="00773F87" w:rsidRDefault="00773F87"/>
    <w:p w:rsidR="00773F87" w:rsidRDefault="00773F87"/>
    <w:p w:rsidR="00773F87" w:rsidRDefault="00773F87"/>
    <w:p w:rsidR="00773F87" w:rsidRDefault="00773F87"/>
    <w:p w:rsidR="00773F87" w:rsidRDefault="00773F87"/>
    <w:p w:rsidR="00773F87" w:rsidRDefault="00773F87"/>
    <w:p w:rsidR="00773F87" w:rsidRDefault="00773F87" w:rsidP="00773F87">
      <w:pPr>
        <w:spacing w:line="600" w:lineRule="exact"/>
        <w:ind w:firstLineChars="1900" w:firstLine="6080"/>
        <w:rPr>
          <w:rFonts w:ascii="仿宋" w:eastAsia="仿宋" w:hAnsi="仿宋"/>
          <w:sz w:val="32"/>
          <w:szCs w:val="32"/>
        </w:rPr>
      </w:pPr>
      <w:r>
        <w:rPr>
          <w:rFonts w:ascii="仿宋" w:eastAsia="仿宋" w:hAnsi="仿宋" w:hint="eastAsia"/>
          <w:sz w:val="32"/>
          <w:szCs w:val="32"/>
        </w:rPr>
        <w:t>锡盟检察分院</w:t>
      </w:r>
    </w:p>
    <w:p w:rsidR="00773F87" w:rsidRDefault="00773F87" w:rsidP="00773F87">
      <w:pPr>
        <w:spacing w:line="600" w:lineRule="exact"/>
        <w:ind w:firstLineChars="1850" w:firstLine="5920"/>
        <w:rPr>
          <w:rFonts w:ascii="仿宋" w:eastAsia="仿宋" w:hAnsi="仿宋"/>
          <w:sz w:val="32"/>
          <w:szCs w:val="32"/>
        </w:rPr>
      </w:pPr>
      <w:r>
        <w:rPr>
          <w:rFonts w:ascii="仿宋" w:eastAsia="仿宋" w:hAnsi="仿宋" w:hint="eastAsia"/>
          <w:sz w:val="32"/>
          <w:szCs w:val="32"/>
        </w:rPr>
        <w:t>202</w:t>
      </w:r>
      <w:r w:rsidR="006F4A44">
        <w:rPr>
          <w:rFonts w:ascii="仿宋" w:eastAsia="仿宋" w:hAnsi="仿宋" w:hint="eastAsia"/>
          <w:sz w:val="32"/>
          <w:szCs w:val="32"/>
        </w:rPr>
        <w:t>3</w:t>
      </w:r>
      <w:r>
        <w:rPr>
          <w:rFonts w:ascii="仿宋" w:eastAsia="仿宋" w:hAnsi="仿宋" w:hint="eastAsia"/>
          <w:sz w:val="32"/>
          <w:szCs w:val="32"/>
        </w:rPr>
        <w:t>年</w:t>
      </w:r>
      <w:r w:rsidR="006F4A44">
        <w:rPr>
          <w:rFonts w:ascii="仿宋" w:eastAsia="仿宋" w:hAnsi="仿宋" w:hint="eastAsia"/>
          <w:sz w:val="32"/>
          <w:szCs w:val="32"/>
        </w:rPr>
        <w:t>8</w:t>
      </w:r>
      <w:r>
        <w:rPr>
          <w:rFonts w:ascii="仿宋" w:eastAsia="仿宋" w:hAnsi="仿宋" w:hint="eastAsia"/>
          <w:sz w:val="32"/>
          <w:szCs w:val="32"/>
        </w:rPr>
        <w:t>月</w:t>
      </w:r>
      <w:r w:rsidR="0041187A">
        <w:rPr>
          <w:rFonts w:ascii="仿宋" w:eastAsia="仿宋" w:hAnsi="仿宋" w:hint="eastAsia"/>
          <w:sz w:val="32"/>
          <w:szCs w:val="32"/>
        </w:rPr>
        <w:t>16</w:t>
      </w:r>
      <w:r>
        <w:rPr>
          <w:rFonts w:ascii="仿宋" w:eastAsia="仿宋" w:hAnsi="仿宋" w:hint="eastAsia"/>
          <w:sz w:val="32"/>
          <w:szCs w:val="32"/>
        </w:rPr>
        <w:t>日</w:t>
      </w:r>
    </w:p>
    <w:p w:rsidR="00773F87" w:rsidRPr="009C2BC2" w:rsidRDefault="00773F87"/>
    <w:sectPr w:rsidR="00773F87" w:rsidRPr="009C2BC2" w:rsidSect="00EB19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92B" w:rsidRDefault="0055592B" w:rsidP="009C2BC2">
      <w:r>
        <w:separator/>
      </w:r>
    </w:p>
  </w:endnote>
  <w:endnote w:type="continuationSeparator" w:id="1">
    <w:p w:rsidR="0055592B" w:rsidRDefault="0055592B" w:rsidP="009C2B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panose1 w:val="00000000000000000000"/>
    <w:charset w:val="86"/>
    <w:family w:val="auto"/>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92B" w:rsidRDefault="0055592B" w:rsidP="009C2BC2">
      <w:r>
        <w:separator/>
      </w:r>
    </w:p>
  </w:footnote>
  <w:footnote w:type="continuationSeparator" w:id="1">
    <w:p w:rsidR="0055592B" w:rsidRDefault="0055592B" w:rsidP="009C2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119568"/>
    <w:multiLevelType w:val="singleLevel"/>
    <w:tmpl w:val="AB119568"/>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2BC2"/>
    <w:rsid w:val="0041187A"/>
    <w:rsid w:val="00484D1E"/>
    <w:rsid w:val="004D565D"/>
    <w:rsid w:val="00534EFE"/>
    <w:rsid w:val="0055592B"/>
    <w:rsid w:val="005F194D"/>
    <w:rsid w:val="006F4A44"/>
    <w:rsid w:val="007321E9"/>
    <w:rsid w:val="00773F87"/>
    <w:rsid w:val="007824FB"/>
    <w:rsid w:val="007D122E"/>
    <w:rsid w:val="008B0482"/>
    <w:rsid w:val="008D728E"/>
    <w:rsid w:val="009C2BC2"/>
    <w:rsid w:val="00C011D4"/>
    <w:rsid w:val="00D148CB"/>
    <w:rsid w:val="00D20149"/>
    <w:rsid w:val="00D51542"/>
    <w:rsid w:val="00EB19D9"/>
    <w:rsid w:val="00EC3673"/>
    <w:rsid w:val="00F46F00"/>
    <w:rsid w:val="00FD3B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C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2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2BC2"/>
    <w:rPr>
      <w:sz w:val="18"/>
      <w:szCs w:val="18"/>
    </w:rPr>
  </w:style>
  <w:style w:type="paragraph" w:styleId="a4">
    <w:name w:val="footer"/>
    <w:basedOn w:val="a"/>
    <w:link w:val="Char0"/>
    <w:uiPriority w:val="99"/>
    <w:semiHidden/>
    <w:unhideWhenUsed/>
    <w:rsid w:val="009C2B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2BC2"/>
    <w:rPr>
      <w:sz w:val="18"/>
      <w:szCs w:val="18"/>
    </w:rPr>
  </w:style>
  <w:style w:type="paragraph" w:customStyle="1" w:styleId="CharCharChar1">
    <w:name w:val="Char Char Char1"/>
    <w:basedOn w:val="a"/>
    <w:unhideWhenUsed/>
    <w:rsid w:val="00773F87"/>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2022-07-12T08:55:00Z</dcterms:created>
  <dcterms:modified xsi:type="dcterms:W3CDTF">2023-08-17T01:04:00Z</dcterms:modified>
</cp:coreProperties>
</file>